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numPr>
          <w:ilvl w:val="0"/>
          <w:numId w:val="0"/>
        </w:numPr>
        <w:jc w:val="center"/>
        <w:outlineLvl w:val="0"/>
        <w:rPr>
          <w:b/>
        </w:rPr>
      </w:pPr>
      <w:r>
        <w:rPr>
          <w:b/>
        </w:rPr>
        <w:t>ПОЯСНИТЕЛЬНАЯ ЗАПИСКА</w:t>
      </w:r>
    </w:p>
    <w:p>
      <w:pPr>
        <w:pStyle w:val="Normal"/>
        <w:numPr>
          <w:ilvl w:val="0"/>
          <w:numId w:val="0"/>
        </w:numPr>
        <w:jc w:val="center"/>
        <w:outlineLvl w:val="0"/>
        <w:rPr>
          <w:b/>
        </w:rPr>
      </w:pPr>
      <w:r>
        <w:rPr>
          <w:b/>
        </w:rPr>
      </w:r>
    </w:p>
    <w:p>
      <w:pPr>
        <w:pStyle w:val="Normal"/>
        <w:numPr>
          <w:ilvl w:val="0"/>
          <w:numId w:val="0"/>
        </w:numPr>
        <w:ind w:firstLine="709"/>
        <w:jc w:val="both"/>
        <w:outlineLvl w:val="0"/>
        <w:rPr/>
      </w:pPr>
      <w:r>
        <w:rPr/>
        <w:t>Рабочая программа учебного предмета составлена на основании нормативно-правовых документов:</w:t>
      </w:r>
    </w:p>
    <w:p>
      <w:pPr>
        <w:pStyle w:val="ListParagraph"/>
        <w:numPr>
          <w:ilvl w:val="0"/>
          <w:numId w:val="3"/>
        </w:numPr>
        <w:spacing w:lineRule="auto" w:line="240" w:before="0" w:after="0"/>
        <w:ind w:firstLine="709" w:left="0"/>
        <w:contextualSpacing/>
        <w:jc w:val="both"/>
        <w:outlineLvl w:val="0"/>
        <w:rPr>
          <w:rFonts w:ascii="Times New Roman" w:hAnsi="Times New Roman"/>
          <w:sz w:val="24"/>
          <w:szCs w:val="24"/>
        </w:rPr>
      </w:pPr>
      <w:r>
        <w:rPr>
          <w:rFonts w:ascii="Times New Roman" w:hAnsi="Times New Roman"/>
          <w:sz w:val="24"/>
          <w:szCs w:val="24"/>
        </w:rPr>
        <w:t>Федеральный закон от 29.12.2012 г. № 273 - ФЗ "Об образовании в Российской Федерации" (с изменения и дополнениями);</w:t>
      </w:r>
    </w:p>
    <w:p>
      <w:pPr>
        <w:pStyle w:val="ListParagraph"/>
        <w:numPr>
          <w:ilvl w:val="0"/>
          <w:numId w:val="3"/>
        </w:numPr>
        <w:spacing w:lineRule="auto" w:line="240" w:before="0" w:after="0"/>
        <w:ind w:firstLine="709" w:left="0"/>
        <w:contextualSpacing/>
        <w:jc w:val="both"/>
        <w:outlineLvl w:val="0"/>
        <w:rPr>
          <w:rFonts w:ascii="Times New Roman" w:hAnsi="Times New Roman"/>
          <w:sz w:val="24"/>
          <w:szCs w:val="24"/>
        </w:rPr>
      </w:pPr>
      <w:r>
        <w:rPr>
          <w:rFonts w:ascii="Times New Roman" w:hAnsi="Times New Roman"/>
          <w:sz w:val="24"/>
          <w:szCs w:val="24"/>
        </w:rPr>
        <w:t>Приказ Минобрнауки России от 19.12.2014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pPr>
        <w:pStyle w:val="ListParagraph"/>
        <w:numPr>
          <w:ilvl w:val="0"/>
          <w:numId w:val="3"/>
        </w:numPr>
        <w:spacing w:lineRule="auto" w:line="240" w:before="0" w:after="0"/>
        <w:ind w:firstLine="709" w:left="0"/>
        <w:contextualSpacing/>
        <w:jc w:val="both"/>
        <w:outlineLvl w:val="0"/>
        <w:rPr>
          <w:rFonts w:ascii="Times New Roman" w:hAnsi="Times New Roman"/>
          <w:sz w:val="24"/>
          <w:szCs w:val="24"/>
        </w:rPr>
      </w:pPr>
      <w:r>
        <w:rPr>
          <w:rFonts w:ascii="Times New Roman" w:hAnsi="Times New Roman"/>
          <w:sz w:val="24"/>
          <w:szCs w:val="24"/>
        </w:rPr>
        <w:t>Приказ Минобрнауки России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pPr>
        <w:pStyle w:val="ListParagraph"/>
        <w:numPr>
          <w:ilvl w:val="0"/>
          <w:numId w:val="3"/>
        </w:numPr>
        <w:spacing w:lineRule="auto" w:line="240" w:before="0" w:after="0"/>
        <w:ind w:firstLine="709" w:left="0"/>
        <w:contextualSpacing/>
        <w:jc w:val="both"/>
        <w:outlineLvl w:val="0"/>
        <w:rPr>
          <w:rFonts w:ascii="Times New Roman" w:hAnsi="Times New Roman"/>
          <w:sz w:val="24"/>
          <w:szCs w:val="24"/>
        </w:rPr>
      </w:pPr>
      <w:r>
        <w:rPr>
          <w:rFonts w:ascii="Times New Roman" w:hAnsi="Times New Roman"/>
          <w:sz w:val="24"/>
          <w:szCs w:val="24"/>
        </w:rPr>
        <w:t>АООП образования обучающихся с умственной отсталостью (интеллектуальными нарушениями) ГКОУ "Волгоградская школа-интернат "Надежда", составлена на основе федеральных требования (ФГОС и ФАООП), рассмотрена на педагогического совета от 28.08.2023г. № 1, утверждена приказом директора от 28.08.2023г. №217;</w:t>
      </w:r>
    </w:p>
    <w:p>
      <w:pPr>
        <w:pStyle w:val="ListParagraph"/>
        <w:numPr>
          <w:ilvl w:val="0"/>
          <w:numId w:val="3"/>
        </w:numPr>
        <w:spacing w:lineRule="auto" w:line="240" w:before="0" w:after="0"/>
        <w:ind w:firstLine="709" w:left="0"/>
        <w:contextualSpacing/>
        <w:jc w:val="both"/>
        <w:outlineLvl w:val="0"/>
        <w:rPr>
          <w:rFonts w:ascii="Times New Roman" w:hAnsi="Times New Roman"/>
          <w:sz w:val="24"/>
          <w:szCs w:val="24"/>
        </w:rPr>
      </w:pPr>
      <w:r>
        <w:rPr>
          <w:rFonts w:ascii="Times New Roman" w:hAnsi="Times New Roman"/>
          <w:sz w:val="24"/>
          <w:szCs w:val="24"/>
        </w:rPr>
        <w:t>АООП образования обучающихся с нарушениями опорно-двигательного аппарата с УО ГКОУ "Волгоградская школа-интернат "Надежда", рассмотрена на педагогического совета от 28.08.2023г. № 1, утверждена приказом директора от 28.08.2023г. №217;</w:t>
      </w:r>
    </w:p>
    <w:p>
      <w:pPr>
        <w:pStyle w:val="ListParagraph"/>
        <w:numPr>
          <w:ilvl w:val="0"/>
          <w:numId w:val="3"/>
        </w:numPr>
        <w:spacing w:lineRule="auto" w:line="240" w:before="0" w:after="0"/>
        <w:ind w:firstLine="709" w:left="0"/>
        <w:contextualSpacing/>
        <w:jc w:val="both"/>
        <w:outlineLvl w:val="0"/>
        <w:rPr>
          <w:rFonts w:ascii="Times New Roman" w:hAnsi="Times New Roman"/>
          <w:sz w:val="24"/>
          <w:szCs w:val="24"/>
        </w:rPr>
      </w:pPr>
      <w:r>
        <w:rPr>
          <w:rFonts w:ascii="Times New Roman" w:hAnsi="Times New Roman"/>
          <w:sz w:val="24"/>
          <w:szCs w:val="24"/>
        </w:rPr>
        <w:t>АООП образования обучающихся с расстройством аутистического спектра с УО • ГКОУ "Волгоградская школа-интернат "Надежда", рассмотрена на педагогического совета от 28.08.2023г. № 1, утверждена приказом директора от 28.08.2023г. №217;</w:t>
      </w:r>
    </w:p>
    <w:p>
      <w:pPr>
        <w:pStyle w:val="ListParagraph"/>
        <w:numPr>
          <w:ilvl w:val="0"/>
          <w:numId w:val="3"/>
        </w:numPr>
        <w:spacing w:lineRule="auto" w:line="240" w:before="0" w:after="0"/>
        <w:ind w:firstLine="709" w:left="0"/>
        <w:contextualSpacing/>
        <w:jc w:val="both"/>
        <w:outlineLvl w:val="0"/>
        <w:rPr>
          <w:rFonts w:ascii="Times New Roman" w:hAnsi="Times New Roman"/>
          <w:sz w:val="24"/>
          <w:szCs w:val="24"/>
        </w:rPr>
      </w:pPr>
      <w:r>
        <w:rPr>
          <w:rFonts w:ascii="Times New Roman" w:hAnsi="Times New Roman"/>
          <w:sz w:val="24"/>
          <w:szCs w:val="24"/>
        </w:rPr>
        <w:t>Постановление Главного государственного санитарного врача Российской Федерации от 28.09.2020 № 28 (Зарегистрирован Минюстом России 18.12.2020г. № 61573)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pPr>
        <w:pStyle w:val="ListParagraph"/>
        <w:numPr>
          <w:ilvl w:val="0"/>
          <w:numId w:val="3"/>
        </w:numPr>
        <w:spacing w:lineRule="auto" w:line="240" w:before="0" w:after="0"/>
        <w:ind w:firstLine="709" w:left="0"/>
        <w:contextualSpacing/>
        <w:jc w:val="both"/>
        <w:outlineLvl w:val="0"/>
        <w:rPr>
          <w:rFonts w:ascii="Times New Roman" w:hAnsi="Times New Roman"/>
          <w:sz w:val="24"/>
          <w:szCs w:val="24"/>
        </w:rPr>
      </w:pPr>
      <w:r>
        <w:rPr>
          <w:rFonts w:ascii="Times New Roman" w:hAnsi="Times New Roman"/>
          <w:sz w:val="24"/>
          <w:szCs w:val="24"/>
        </w:rPr>
        <w:t>Постановление Главного государственного санитарного врача Российской Федерации от 28.01.2021 № 2 (Зарегистрирован Минюстом России 29.01.2021г. № 62296)"Об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pPr>
        <w:pStyle w:val="ListParagraph"/>
        <w:numPr>
          <w:ilvl w:val="0"/>
          <w:numId w:val="3"/>
        </w:numPr>
        <w:spacing w:lineRule="auto" w:line="240" w:before="0" w:after="0"/>
        <w:ind w:firstLine="709" w:left="0"/>
        <w:contextualSpacing/>
        <w:jc w:val="both"/>
        <w:outlineLvl w:val="0"/>
        <w:rPr>
          <w:rFonts w:ascii="Times New Roman" w:hAnsi="Times New Roman"/>
          <w:sz w:val="24"/>
          <w:szCs w:val="24"/>
        </w:rPr>
      </w:pPr>
      <w:r>
        <w:rPr>
          <w:rFonts w:ascii="Times New Roman" w:hAnsi="Times New Roman"/>
          <w:sz w:val="24"/>
          <w:szCs w:val="24"/>
        </w:rPr>
        <w:t>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pPr>
        <w:pStyle w:val="ListParagraph"/>
        <w:numPr>
          <w:ilvl w:val="0"/>
          <w:numId w:val="3"/>
        </w:numPr>
        <w:spacing w:lineRule="auto" w:line="240" w:before="0" w:after="0"/>
        <w:ind w:firstLine="709" w:left="0"/>
        <w:contextualSpacing/>
        <w:jc w:val="both"/>
        <w:outlineLvl w:val="0"/>
        <w:rPr>
          <w:rFonts w:ascii="Times New Roman" w:hAnsi="Times New Roman"/>
          <w:sz w:val="24"/>
          <w:szCs w:val="24"/>
        </w:rPr>
      </w:pPr>
      <w:r>
        <w:rPr>
          <w:rFonts w:ascii="Times New Roman" w:hAnsi="Times New Roman"/>
          <w:sz w:val="24"/>
          <w:szCs w:val="24"/>
        </w:rPr>
        <w:t>Приказ Министерства просвещения Российской Федерации от 11.02.2022 № 69 "0 внесении изменений в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от 22 марта 2021 г. № 115";</w:t>
      </w:r>
    </w:p>
    <w:p>
      <w:pPr>
        <w:pStyle w:val="ListParagraph"/>
        <w:numPr>
          <w:ilvl w:val="0"/>
          <w:numId w:val="3"/>
        </w:numPr>
        <w:spacing w:lineRule="auto" w:line="240" w:before="0" w:after="0"/>
        <w:ind w:firstLine="709" w:left="0"/>
        <w:contextualSpacing/>
        <w:jc w:val="both"/>
        <w:outlineLvl w:val="0"/>
        <w:rPr>
          <w:rFonts w:ascii="Times New Roman" w:hAnsi="Times New Roman"/>
          <w:sz w:val="24"/>
          <w:szCs w:val="24"/>
        </w:rPr>
      </w:pPr>
      <w:r>
        <w:rPr>
          <w:rFonts w:ascii="Times New Roman" w:hAnsi="Times New Roman"/>
          <w:sz w:val="24"/>
          <w:szCs w:val="24"/>
        </w:rPr>
        <w:t>Приказ Минобразования РФ от 10.04.2002 № 29/2065-п "Об утверждении учебных планов специальных (коррекционных) образовательных учреждений для обучающихся, воспитанников с отклонениями в развитии";</w:t>
      </w:r>
    </w:p>
    <w:p>
      <w:pPr>
        <w:pStyle w:val="ListParagraph"/>
        <w:numPr>
          <w:ilvl w:val="0"/>
          <w:numId w:val="3"/>
        </w:numPr>
        <w:spacing w:lineRule="auto" w:line="240" w:before="0" w:after="0"/>
        <w:ind w:firstLine="709" w:left="0"/>
        <w:contextualSpacing/>
        <w:jc w:val="both"/>
        <w:outlineLvl w:val="0"/>
        <w:rPr>
          <w:rFonts w:ascii="Times New Roman" w:hAnsi="Times New Roman"/>
          <w:sz w:val="24"/>
          <w:szCs w:val="24"/>
        </w:rPr>
      </w:pPr>
      <w:r>
        <w:rPr>
          <w:rFonts w:ascii="Times New Roman" w:hAnsi="Times New Roman"/>
          <w:sz w:val="24"/>
          <w:szCs w:val="24"/>
        </w:rPr>
        <w:t>Письмо Министерства образования и науки РФ от 11 августа 2016 г. № ВК-1788/07 "Об организации образования обучающихся с умственной отсталостью (интеллектуальными нарушениями)";</w:t>
      </w:r>
    </w:p>
    <w:p>
      <w:pPr>
        <w:pStyle w:val="ListParagraph"/>
        <w:numPr>
          <w:ilvl w:val="0"/>
          <w:numId w:val="3"/>
        </w:numPr>
        <w:spacing w:lineRule="auto" w:line="240" w:before="0" w:after="0"/>
        <w:ind w:firstLine="709" w:left="0"/>
        <w:contextualSpacing/>
        <w:jc w:val="both"/>
        <w:outlineLvl w:val="0"/>
        <w:rPr>
          <w:rFonts w:ascii="Times New Roman" w:hAnsi="Times New Roman"/>
          <w:sz w:val="24"/>
          <w:szCs w:val="24"/>
        </w:rPr>
      </w:pPr>
      <w:r>
        <w:rPr>
          <w:rFonts w:ascii="Times New Roman" w:hAnsi="Times New Roman"/>
          <w:sz w:val="24"/>
          <w:szCs w:val="24"/>
        </w:rPr>
        <w:t>Устав ГКОУ "Волгоградская школа-интернат "Надежда";</w:t>
      </w:r>
    </w:p>
    <w:p>
      <w:pPr>
        <w:pStyle w:val="ListParagraph"/>
        <w:numPr>
          <w:ilvl w:val="0"/>
          <w:numId w:val="3"/>
        </w:numPr>
        <w:spacing w:lineRule="auto" w:line="240" w:before="0" w:after="0"/>
        <w:ind w:firstLine="709" w:left="0"/>
        <w:contextualSpacing/>
        <w:jc w:val="both"/>
        <w:outlineLvl w:val="0"/>
        <w:rPr>
          <w:rFonts w:ascii="Times New Roman" w:hAnsi="Times New Roman"/>
          <w:sz w:val="24"/>
          <w:szCs w:val="24"/>
        </w:rPr>
      </w:pPr>
      <w:r>
        <w:rPr>
          <w:rFonts w:ascii="Times New Roman" w:hAnsi="Times New Roman"/>
          <w:sz w:val="24"/>
          <w:szCs w:val="24"/>
        </w:rPr>
        <w:t>Нормативные документы Комитета образования, науки и молодежной политики Волгоградской области;</w:t>
      </w:r>
    </w:p>
    <w:p>
      <w:pPr>
        <w:pStyle w:val="ListParagraph"/>
        <w:numPr>
          <w:ilvl w:val="0"/>
          <w:numId w:val="3"/>
        </w:numPr>
        <w:spacing w:lineRule="auto" w:line="240" w:before="0" w:after="0"/>
        <w:ind w:firstLine="709" w:left="0"/>
        <w:contextualSpacing/>
        <w:jc w:val="both"/>
        <w:outlineLvl w:val="0"/>
        <w:rPr>
          <w:rFonts w:ascii="Times New Roman" w:hAnsi="Times New Roman"/>
          <w:sz w:val="24"/>
          <w:szCs w:val="24"/>
        </w:rPr>
      </w:pPr>
      <w:r>
        <w:rPr>
          <w:rFonts w:ascii="Times New Roman" w:hAnsi="Times New Roman"/>
          <w:sz w:val="24"/>
          <w:szCs w:val="24"/>
        </w:rPr>
        <w:t>Учебные планы на 2024-2025 учебный год;</w:t>
      </w:r>
    </w:p>
    <w:p>
      <w:pPr>
        <w:pStyle w:val="ListParagraph"/>
        <w:numPr>
          <w:ilvl w:val="0"/>
          <w:numId w:val="3"/>
        </w:numPr>
        <w:spacing w:lineRule="auto" w:line="240" w:before="0" w:after="0"/>
        <w:ind w:firstLine="709" w:left="0"/>
        <w:contextualSpacing/>
        <w:jc w:val="both"/>
        <w:outlineLvl w:val="0"/>
        <w:rPr>
          <w:rFonts w:ascii="Times New Roman" w:hAnsi="Times New Roman"/>
          <w:sz w:val="24"/>
          <w:szCs w:val="24"/>
        </w:rPr>
      </w:pPr>
      <w:r>
        <w:rPr>
          <w:rFonts w:ascii="Times New Roman" w:hAnsi="Times New Roman"/>
          <w:sz w:val="24"/>
          <w:szCs w:val="24"/>
        </w:rPr>
        <w:t>Локальные акты ГКОУ "Волгоградская школа-интернат "Надежда".</w:t>
      </w:r>
    </w:p>
    <w:p>
      <w:pPr>
        <w:pStyle w:val="Normal"/>
        <w:numPr>
          <w:ilvl w:val="0"/>
          <w:numId w:val="0"/>
        </w:numPr>
        <w:ind w:firstLine="709"/>
        <w:jc w:val="both"/>
        <w:outlineLvl w:val="0"/>
        <w:rPr/>
      </w:pPr>
      <w:r>
        <w:rPr/>
      </w:r>
    </w:p>
    <w:p>
      <w:pPr>
        <w:pStyle w:val="Normal"/>
        <w:numPr>
          <w:ilvl w:val="0"/>
          <w:numId w:val="0"/>
        </w:numPr>
        <w:ind w:firstLine="709"/>
        <w:jc w:val="both"/>
        <w:outlineLvl w:val="0"/>
        <w:rPr/>
      </w:pPr>
      <w:r>
        <w:rPr/>
      </w:r>
    </w:p>
    <w:p>
      <w:pPr>
        <w:pStyle w:val="Normal"/>
        <w:numPr>
          <w:ilvl w:val="0"/>
          <w:numId w:val="0"/>
        </w:numPr>
        <w:ind w:firstLine="709"/>
        <w:jc w:val="both"/>
        <w:outlineLvl w:val="0"/>
        <w:rPr/>
      </w:pPr>
      <w:r>
        <w:rPr/>
      </w:r>
    </w:p>
    <w:p>
      <w:pPr>
        <w:pStyle w:val="Normal"/>
        <w:numPr>
          <w:ilvl w:val="0"/>
          <w:numId w:val="0"/>
        </w:numPr>
        <w:ind w:firstLine="709"/>
        <w:jc w:val="both"/>
        <w:outlineLvl w:val="0"/>
        <w:rPr/>
      </w:pPr>
      <w:r>
        <w:rPr/>
      </w:r>
    </w:p>
    <w:p>
      <w:pPr>
        <w:pStyle w:val="Normal"/>
        <w:numPr>
          <w:ilvl w:val="0"/>
          <w:numId w:val="0"/>
        </w:numPr>
        <w:jc w:val="center"/>
        <w:outlineLvl w:val="0"/>
        <w:rPr>
          <w:b/>
        </w:rPr>
      </w:pPr>
      <w:r>
        <w:rPr>
          <w:b/>
        </w:rPr>
        <w:t>Основные цели и задачи программы</w:t>
      </w:r>
    </w:p>
    <w:p>
      <w:pPr>
        <w:pStyle w:val="Normal"/>
        <w:numPr>
          <w:ilvl w:val="0"/>
          <w:numId w:val="0"/>
        </w:numPr>
        <w:ind w:firstLine="709"/>
        <w:jc w:val="both"/>
        <w:outlineLvl w:val="0"/>
        <w:rPr/>
      </w:pPr>
      <w:r>
        <w:rPr/>
        <w:t>Математика является одним из важных общеобразовательны</w:t>
      </w:r>
      <w:bookmarkStart w:id="0" w:name="_GoBack"/>
      <w:bookmarkEnd w:id="0"/>
      <w:r>
        <w:rPr/>
        <w:t>х предметов в образовательных организациях, осуществляющих обучение учащихся с умственной отсталостью (интеллектуальными нарушениями). Обучение математике носит практическую направленность, связано с другими учебными предметами, жизнью, готовить учащихся к овладению трудовыми знаниями и навыками, учит использованию математических знаний в нестандартных ситуациях.</w:t>
      </w:r>
    </w:p>
    <w:p>
      <w:pPr>
        <w:pStyle w:val="Normal"/>
        <w:numPr>
          <w:ilvl w:val="0"/>
          <w:numId w:val="0"/>
        </w:numPr>
        <w:ind w:firstLine="709"/>
        <w:jc w:val="both"/>
        <w:outlineLvl w:val="0"/>
        <w:rPr/>
      </w:pPr>
      <w:r>
        <w:rPr>
          <w:b/>
        </w:rPr>
        <w:t>Цель</w:t>
      </w:r>
      <w:r>
        <w:rPr/>
        <w:t xml:space="preserve"> – расширение у учащихся с нарушением интеллекта жизненного опыта, наблюдений о количественной стороне окружающего мира; использование математических знаний в повседневной жизни при решении конкретных практических задач.</w:t>
      </w:r>
    </w:p>
    <w:p>
      <w:pPr>
        <w:pStyle w:val="Normal"/>
        <w:numPr>
          <w:ilvl w:val="0"/>
          <w:numId w:val="0"/>
        </w:numPr>
        <w:ind w:firstLine="709"/>
        <w:jc w:val="both"/>
        <w:outlineLvl w:val="0"/>
        <w:rPr/>
      </w:pPr>
      <w:r>
        <w:rPr>
          <w:b/>
        </w:rPr>
        <w:t>Основными задачами</w:t>
      </w:r>
      <w:r>
        <w:rPr/>
        <w:t xml:space="preserve"> реализации содержания данной программы являются:</w:t>
      </w:r>
    </w:p>
    <w:p>
      <w:pPr>
        <w:pStyle w:val="ListParagraph"/>
        <w:numPr>
          <w:ilvl w:val="0"/>
          <w:numId w:val="4"/>
        </w:numPr>
        <w:spacing w:lineRule="auto" w:line="240"/>
        <w:ind w:firstLine="709" w:left="0"/>
        <w:jc w:val="both"/>
        <w:outlineLvl w:val="0"/>
        <w:rPr>
          <w:rFonts w:ascii="Times New Roman" w:hAnsi="Times New Roman"/>
          <w:sz w:val="24"/>
          <w:szCs w:val="24"/>
        </w:rPr>
      </w:pPr>
      <w:r>
        <w:rPr>
          <w:rFonts w:ascii="Times New Roman" w:hAnsi="Times New Roman"/>
          <w:sz w:val="24"/>
          <w:szCs w:val="24"/>
        </w:rPr>
        <w:t>формирование начальных временных, пространственных, количественных представлений, которые помогут учащимся в дальней-шей трудовой деятельности;</w:t>
      </w:r>
    </w:p>
    <w:p>
      <w:pPr>
        <w:pStyle w:val="ListParagraph"/>
        <w:numPr>
          <w:ilvl w:val="0"/>
          <w:numId w:val="4"/>
        </w:numPr>
        <w:spacing w:lineRule="auto" w:line="240"/>
        <w:ind w:firstLine="709" w:left="0"/>
        <w:jc w:val="both"/>
        <w:outlineLvl w:val="0"/>
        <w:rPr>
          <w:rFonts w:ascii="Times New Roman" w:hAnsi="Times New Roman"/>
          <w:sz w:val="24"/>
          <w:szCs w:val="24"/>
        </w:rPr>
      </w:pPr>
      <w:r>
        <w:rPr>
          <w:rFonts w:ascii="Times New Roman" w:hAnsi="Times New Roman"/>
          <w:sz w:val="24"/>
          <w:szCs w:val="24"/>
        </w:rPr>
        <w:t>повышение уровня общего развития учащихся, коррекция и развитие познавательной деятельности и личностных качеств;</w:t>
      </w:r>
    </w:p>
    <w:p>
      <w:pPr>
        <w:pStyle w:val="ListParagraph"/>
        <w:numPr>
          <w:ilvl w:val="0"/>
          <w:numId w:val="4"/>
        </w:numPr>
        <w:spacing w:lineRule="auto" w:line="240"/>
        <w:ind w:firstLine="709" w:left="0"/>
        <w:jc w:val="both"/>
        <w:outlineLvl w:val="0"/>
        <w:rPr>
          <w:rFonts w:ascii="Times New Roman" w:hAnsi="Times New Roman"/>
          <w:sz w:val="24"/>
          <w:szCs w:val="24"/>
        </w:rPr>
      </w:pPr>
      <w:r>
        <w:rPr>
          <w:rFonts w:ascii="Times New Roman" w:hAnsi="Times New Roman"/>
          <w:sz w:val="24"/>
          <w:szCs w:val="24"/>
        </w:rPr>
        <w:t>воспитание трудолюбия, самостоятельности, терпеливости, настойчивости любознательности, формирование умений планировать свою деятельность, осуществлять контроль и самоконтроль.</w:t>
      </w:r>
    </w:p>
    <w:p>
      <w:pPr>
        <w:pStyle w:val="Normal"/>
        <w:numPr>
          <w:ilvl w:val="0"/>
          <w:numId w:val="0"/>
        </w:numPr>
        <w:jc w:val="center"/>
        <w:outlineLvl w:val="0"/>
        <w:rPr/>
      </w:pPr>
      <w:r>
        <w:rPr/>
      </w:r>
    </w:p>
    <w:p>
      <w:pPr>
        <w:pStyle w:val="Normal"/>
        <w:numPr>
          <w:ilvl w:val="0"/>
          <w:numId w:val="0"/>
        </w:numPr>
        <w:jc w:val="center"/>
        <w:outlineLvl w:val="0"/>
        <w:rPr>
          <w:b/>
        </w:rPr>
      </w:pPr>
      <w:r>
        <w:rPr>
          <w:b/>
        </w:rPr>
        <w:t>Общая характеристика учебного предмета</w:t>
      </w:r>
    </w:p>
    <w:p>
      <w:pPr>
        <w:pStyle w:val="Normal"/>
        <w:numPr>
          <w:ilvl w:val="0"/>
          <w:numId w:val="0"/>
        </w:numPr>
        <w:ind w:firstLine="709"/>
        <w:jc w:val="both"/>
        <w:outlineLvl w:val="0"/>
        <w:rPr>
          <w:b/>
        </w:rPr>
      </w:pPr>
      <w:r>
        <w:rPr>
          <w:b/>
        </w:rPr>
      </w:r>
    </w:p>
    <w:p>
      <w:pPr>
        <w:pStyle w:val="Normal"/>
        <w:numPr>
          <w:ilvl w:val="0"/>
          <w:numId w:val="0"/>
        </w:numPr>
        <w:ind w:firstLine="709"/>
        <w:jc w:val="both"/>
        <w:outlineLvl w:val="0"/>
        <w:rPr/>
      </w:pPr>
      <w:r>
        <w:rPr/>
        <w:t xml:space="preserve">В основных положениях концепции специального федерального государственного стандарта для детей с ограниченными возможностя-ми здоровья четко выделены два компонента: «академический», т.е. накопление потенциальных возможностей для активной реализации в насто-ящем и будущем, и «формирование жизненной компетенции», т.е. овладение знаниями, умениями и навыками уже сейчас необходимыми ребен-ку в обыденной жизни. Оба компонента неотъемлемые и взаимодополняющие стороны образовательного процесса. Поэтому в программу включены математика и применение математических знаний: </w:t>
      </w:r>
    </w:p>
    <w:p>
      <w:pPr>
        <w:pStyle w:val="ListParagraph"/>
        <w:numPr>
          <w:ilvl w:val="0"/>
          <w:numId w:val="5"/>
        </w:numPr>
        <w:spacing w:lineRule="auto" w:line="240" w:before="0" w:after="0"/>
        <w:ind w:firstLine="709" w:left="0"/>
        <w:contextualSpacing/>
        <w:jc w:val="both"/>
        <w:outlineLvl w:val="0"/>
        <w:rPr>
          <w:rFonts w:ascii="Times New Roman" w:hAnsi="Times New Roman"/>
          <w:sz w:val="24"/>
          <w:szCs w:val="24"/>
        </w:rPr>
      </w:pPr>
      <w:r>
        <w:rPr>
          <w:rFonts w:ascii="Times New Roman" w:hAnsi="Times New Roman"/>
          <w:sz w:val="24"/>
          <w:szCs w:val="24"/>
        </w:rPr>
        <w:t>овладение началами математики (понятием «числа», вычислениями, решением простых арифметических задач и др.);</w:t>
      </w:r>
    </w:p>
    <w:p>
      <w:pPr>
        <w:pStyle w:val="ListParagraph"/>
        <w:numPr>
          <w:ilvl w:val="0"/>
          <w:numId w:val="5"/>
        </w:numPr>
        <w:spacing w:lineRule="auto" w:line="240" w:before="0" w:after="0"/>
        <w:ind w:firstLine="709" w:left="0"/>
        <w:contextualSpacing/>
        <w:jc w:val="both"/>
        <w:outlineLvl w:val="0"/>
        <w:rPr>
          <w:rFonts w:ascii="Times New Roman" w:hAnsi="Times New Roman"/>
          <w:sz w:val="24"/>
          <w:szCs w:val="24"/>
        </w:rPr>
      </w:pPr>
      <w:r>
        <w:rPr>
          <w:rFonts w:ascii="Times New Roman" w:hAnsi="Times New Roman"/>
          <w:sz w:val="24"/>
          <w:szCs w:val="24"/>
        </w:rPr>
        <w:t>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и др. в различных видах обыденной практической деятельно-сти, разумно пользоваться карманными деньгами и т.д.);</w:t>
      </w:r>
    </w:p>
    <w:p>
      <w:pPr>
        <w:pStyle w:val="ListParagraph"/>
        <w:numPr>
          <w:ilvl w:val="0"/>
          <w:numId w:val="5"/>
        </w:numPr>
        <w:spacing w:lineRule="auto" w:line="240" w:before="0" w:after="0"/>
        <w:ind w:firstLine="709" w:left="0"/>
        <w:contextualSpacing/>
        <w:jc w:val="both"/>
        <w:outlineLvl w:val="0"/>
        <w:rPr>
          <w:rFonts w:ascii="Times New Roman" w:hAnsi="Times New Roman"/>
          <w:sz w:val="24"/>
          <w:szCs w:val="24"/>
        </w:rPr>
      </w:pPr>
      <w:r>
        <w:rPr>
          <w:rFonts w:ascii="Times New Roman" w:hAnsi="Times New Roman"/>
          <w:sz w:val="24"/>
          <w:szCs w:val="24"/>
        </w:rPr>
        <w:t>развитие вкуса и способности использовать математические знания для творчества.</w:t>
      </w:r>
    </w:p>
    <w:p>
      <w:pPr>
        <w:pStyle w:val="Normal"/>
        <w:numPr>
          <w:ilvl w:val="0"/>
          <w:numId w:val="0"/>
        </w:numPr>
        <w:ind w:firstLine="709"/>
        <w:jc w:val="both"/>
        <w:outlineLvl w:val="0"/>
        <w:rPr/>
      </w:pPr>
      <w:r>
        <w:rPr/>
        <w:t xml:space="preserve">Значимость математики определяется ее ролью в научно-техническом прогрессе, в  производстве, а также важностью математического образования для формирования духовной среды подрастающего человека, его интеллектуальных и морально-этических качеств через овладение обучающимися конкретными математическими знаниями, необходимыми для применения в практической деятельности, достаточными для изу-чения других дисциплин. </w:t>
      </w:r>
    </w:p>
    <w:p>
      <w:pPr>
        <w:pStyle w:val="Normal"/>
        <w:numPr>
          <w:ilvl w:val="0"/>
          <w:numId w:val="0"/>
        </w:numPr>
        <w:ind w:firstLine="709"/>
        <w:jc w:val="both"/>
        <w:outlineLvl w:val="0"/>
        <w:rPr/>
      </w:pPr>
      <w:r>
        <w:rPr/>
        <w:t>Обучение математике должно носить практическую направленность и быть тесно связано с другими учебными предметами, жизнью, го-товить учащихся к овладению профессионально-трудовыми знаниями и навыками, учить использованию математических знаний в нестандарт-ных ситуациях.</w:t>
      </w:r>
    </w:p>
    <w:p>
      <w:pPr>
        <w:pStyle w:val="Normal"/>
        <w:numPr>
          <w:ilvl w:val="0"/>
          <w:numId w:val="0"/>
        </w:numPr>
        <w:ind w:firstLine="709"/>
        <w:jc w:val="both"/>
        <w:outlineLvl w:val="0"/>
        <w:rPr/>
      </w:pPr>
      <w:r>
        <w:rPr/>
        <w:t xml:space="preserve">Практические действия с предметами, их заменителями учащиеся должны учиться оформлять в громкой речи. </w:t>
      </w:r>
    </w:p>
    <w:p>
      <w:pPr>
        <w:pStyle w:val="Normal"/>
        <w:numPr>
          <w:ilvl w:val="0"/>
          <w:numId w:val="0"/>
        </w:numPr>
        <w:ind w:firstLine="709"/>
        <w:jc w:val="both"/>
        <w:outlineLvl w:val="0"/>
        <w:rPr/>
      </w:pPr>
      <w:r>
        <w:rPr/>
        <w:t>Одним из важных приемов обучения математике является сравнение, так как большинство математических представлений и понятий но-сит взаимообратный характер. Их усвоение возможно только при условии овладения способами нахождения сходства и различия, выделения су-щественных признаков и отвлечения от несущественных, использования приемов классификации и дифференциации, установления причинно-следственных связей между понятиями.</w:t>
      </w:r>
    </w:p>
    <w:p>
      <w:pPr>
        <w:pStyle w:val="Normal"/>
        <w:numPr>
          <w:ilvl w:val="0"/>
          <w:numId w:val="0"/>
        </w:numPr>
        <w:ind w:firstLine="709"/>
        <w:jc w:val="both"/>
        <w:outlineLvl w:val="0"/>
        <w:rPr/>
      </w:pPr>
      <w:r>
        <w:rPr/>
        <w:t xml:space="preserve">Ведущими методами обучения являются: демонстрация, наблюдение, упражнения, беседа, работа с учебником, экскурсия, самостоятель-ная работа и др. </w:t>
      </w:r>
    </w:p>
    <w:p>
      <w:pPr>
        <w:pStyle w:val="Normal"/>
        <w:numPr>
          <w:ilvl w:val="0"/>
          <w:numId w:val="0"/>
        </w:numPr>
        <w:ind w:firstLine="709"/>
        <w:jc w:val="both"/>
        <w:outlineLvl w:val="0"/>
        <w:rPr/>
      </w:pPr>
      <w:r>
        <w:rPr/>
        <w:t>На уроках математики формируется и развитие речи учащихся. Поэтому учитель учит детей повторять собственную речь, которая является образцом для учащихся, вводит хоровое, а затем индивидуальное комментирование предметно-практической деятельности и действий с чис-лами.</w:t>
      </w:r>
    </w:p>
    <w:p>
      <w:pPr>
        <w:pStyle w:val="Normal"/>
        <w:numPr>
          <w:ilvl w:val="0"/>
          <w:numId w:val="0"/>
        </w:numPr>
        <w:ind w:firstLine="709"/>
        <w:jc w:val="both"/>
        <w:outlineLvl w:val="0"/>
        <w:rPr/>
      </w:pPr>
      <w:r>
        <w:rPr/>
        <w:t xml:space="preserve">Основной формой организации процесса обучения математике является урок. Ведущей формой работы учителя с учащимися на уроке является фронтальная работа при осуществлении дифференцированного и индивидуального подхода. Успех обучения математике во многом за-висит от тщательного изучения учителем индивидуальных особенностей каждого ребенка класса. </w:t>
      </w:r>
    </w:p>
    <w:p>
      <w:pPr>
        <w:pStyle w:val="Normal"/>
        <w:numPr>
          <w:ilvl w:val="0"/>
          <w:numId w:val="0"/>
        </w:numPr>
        <w:ind w:firstLine="709"/>
        <w:jc w:val="both"/>
        <w:outlineLvl w:val="0"/>
        <w:rPr/>
      </w:pPr>
      <w:r>
        <w:rPr/>
        <w:t>Каждый урок математики оснащается необходимыми наглядными пособиями, раздаточным материалом, техническими средствами обучения. Устный счет как этап урока является неотъемлемой частью почти каждого урока математики. Решение арифметических задач занимает не меньше половины учебного времени в процессе обучения математике.</w:t>
      </w:r>
    </w:p>
    <w:p>
      <w:pPr>
        <w:pStyle w:val="Normal"/>
        <w:numPr>
          <w:ilvl w:val="0"/>
          <w:numId w:val="0"/>
        </w:numPr>
        <w:ind w:firstLine="709"/>
        <w:jc w:val="both"/>
        <w:outlineLvl w:val="0"/>
        <w:rPr/>
      </w:pPr>
      <w:r>
        <w:rPr/>
        <w:t>Геометрический материал включается почти в каждый урок математики.</w:t>
      </w:r>
    </w:p>
    <w:p>
      <w:pPr>
        <w:pStyle w:val="Normal"/>
        <w:numPr>
          <w:ilvl w:val="0"/>
          <w:numId w:val="0"/>
        </w:numPr>
        <w:ind w:firstLine="709"/>
        <w:jc w:val="both"/>
        <w:outlineLvl w:val="0"/>
        <w:rPr/>
      </w:pPr>
      <w:r>
        <w:rPr/>
        <w:t>Программа построена по концентрическому принципу, а также с учётом преемственности планирования на весь курс обучения. Такой принцип позволяет повторять и закреплять полученные знания в течение года, а далее дополнять их новыми сведениями. Из-за неоднородности детей с нарушениями интеллекта занятия планируются педагогом с учетом необходимости многократного повторения того или иного материала, постепенного включения новых элементов в контекст уже освоенных умений. По мере обучения, в зависимости от индивидуальных возможно-стей учеников, темп прохождения материала замедляется или увеличивается, что может быть предусмотрено применительно к конкретному ребенку или подгруппе учащихся.</w:t>
      </w:r>
    </w:p>
    <w:p>
      <w:pPr>
        <w:pStyle w:val="Normal"/>
        <w:numPr>
          <w:ilvl w:val="0"/>
          <w:numId w:val="0"/>
        </w:numPr>
        <w:ind w:firstLine="709"/>
        <w:jc w:val="both"/>
        <w:outlineLvl w:val="0"/>
        <w:rPr/>
      </w:pPr>
      <w:r>
        <w:rPr/>
        <w:t xml:space="preserve">На каждом уроке уделяется внимание закреплению ведущих знаний по математике, особенно знаниям состава чисел первого десятка , таблиц сложения и вычитания в пределах десяти, однозначных чисел в пределах 20. </w:t>
      </w:r>
    </w:p>
    <w:p>
      <w:pPr>
        <w:pStyle w:val="Normal"/>
        <w:numPr>
          <w:ilvl w:val="0"/>
          <w:numId w:val="0"/>
        </w:numPr>
        <w:ind w:firstLine="709"/>
        <w:jc w:val="both"/>
        <w:outlineLvl w:val="0"/>
        <w:rPr/>
      </w:pPr>
      <w:r>
        <w:rPr/>
        <w:t>Организация самостоятельных работ должна быть обязательным требованием к каждому уроку математики. Самостоятельная работа должна быть проверена учителем, допущенные ошибки выявлены и исправлены, установлена причина этих ошибок, с учеником проведена рабо-та над ошибками.</w:t>
      </w:r>
    </w:p>
    <w:p>
      <w:pPr>
        <w:pStyle w:val="Normal"/>
        <w:numPr>
          <w:ilvl w:val="0"/>
          <w:numId w:val="0"/>
        </w:numPr>
        <w:ind w:firstLine="709"/>
        <w:jc w:val="both"/>
        <w:outlineLvl w:val="0"/>
        <w:rPr/>
      </w:pPr>
      <w:r>
        <w:rPr/>
        <w:t>Программа в целом определяет оптимальный объем знаний и умений по математике, который доступен большинству учащихся, обучающихся в коррекционной школе.</w:t>
      </w:r>
    </w:p>
    <w:p>
      <w:pPr>
        <w:pStyle w:val="Normal"/>
        <w:numPr>
          <w:ilvl w:val="0"/>
          <w:numId w:val="0"/>
        </w:numPr>
        <w:ind w:firstLine="709"/>
        <w:jc w:val="both"/>
        <w:outlineLvl w:val="0"/>
        <w:rPr/>
      </w:pPr>
      <w:r>
        <w:rPr/>
        <w:t>Ведущие принципы обучения математике в младших классах — органическое сочетание обучения и воспитания, усвоение знаний и раз-витие познавательных способностей детей, практическая направленность обучения, выработка необходимых для этого умений. Большое значение в связи со спецификой математического материала придается учету возрастных и индивидуальных особенностей детей и реализации дифференцированного подхода в обучении.</w:t>
      </w:r>
    </w:p>
    <w:p>
      <w:pPr>
        <w:pStyle w:val="Normal"/>
        <w:numPr>
          <w:ilvl w:val="0"/>
          <w:numId w:val="0"/>
        </w:numPr>
        <w:jc w:val="both"/>
        <w:outlineLvl w:val="0"/>
        <w:rPr/>
      </w:pPr>
      <w:r>
        <w:rPr/>
      </w:r>
    </w:p>
    <w:p>
      <w:pPr>
        <w:pStyle w:val="NoSpacing"/>
        <w:ind w:firstLine="708"/>
        <w:jc w:val="center"/>
        <w:rPr>
          <w:b/>
        </w:rPr>
      </w:pPr>
      <w:r>
        <w:rPr>
          <w:b/>
        </w:rPr>
        <w:t>Планируемые предметные результаты освоения учебного процесса</w:t>
      </w:r>
    </w:p>
    <w:p>
      <w:pPr>
        <w:pStyle w:val="NoSpacing"/>
        <w:ind w:firstLine="708"/>
        <w:jc w:val="center"/>
        <w:rPr/>
      </w:pPr>
      <w:r>
        <w:rPr/>
      </w:r>
    </w:p>
    <w:p>
      <w:pPr>
        <w:pStyle w:val="Standard"/>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Предлагаемый курс направлен на решение следующих </w:t>
      </w:r>
      <w:r>
        <w:rPr>
          <w:rFonts w:cs="Times New Roman" w:ascii="Times New Roman" w:hAnsi="Times New Roman"/>
          <w:bCs/>
          <w:sz w:val="24"/>
          <w:szCs w:val="24"/>
        </w:rPr>
        <w:t>задач:</w:t>
      </w:r>
    </w:p>
    <w:p>
      <w:pPr>
        <w:pStyle w:val="Standard"/>
        <w:numPr>
          <w:ilvl w:val="0"/>
          <w:numId w:val="2"/>
        </w:numPr>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Изучение чисел первого десятка, знакомство со сложением и вычитанием в пределах 20, с единицами стоимости, измерения.</w:t>
      </w:r>
    </w:p>
    <w:p>
      <w:pPr>
        <w:pStyle w:val="Standard"/>
        <w:numPr>
          <w:ilvl w:val="0"/>
          <w:numId w:val="2"/>
        </w:numPr>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Развитие наглядно-действенного, наглядно-образного и абстрактного мышления.</w:t>
      </w:r>
    </w:p>
    <w:p>
      <w:pPr>
        <w:pStyle w:val="Standard"/>
        <w:numPr>
          <w:ilvl w:val="0"/>
          <w:numId w:val="2"/>
        </w:numPr>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Обогащение речи учащихся специфическими математическими терминами и выражениями.</w:t>
      </w:r>
    </w:p>
    <w:p>
      <w:pPr>
        <w:pStyle w:val="Standard"/>
        <w:numPr>
          <w:ilvl w:val="0"/>
          <w:numId w:val="2"/>
        </w:numPr>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Коррекция отдельных сторон психической деятельности, зрительного восприятия, памяти, внимания.</w:t>
      </w:r>
    </w:p>
    <w:p>
      <w:pPr>
        <w:pStyle w:val="Standard"/>
        <w:numPr>
          <w:ilvl w:val="0"/>
          <w:numId w:val="2"/>
        </w:numPr>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lang w:eastAsia="ru-RU"/>
        </w:rPr>
        <w:t>Формирование аккуратности, настойчивости, желания трудиться</w:t>
      </w:r>
      <w:r>
        <w:rPr>
          <w:rFonts w:eastAsia="Times New Roman" w:cs="Times New Roman" w:ascii="Times New Roman" w:hAnsi="Times New Roman"/>
          <w:b/>
          <w:bCs/>
          <w:sz w:val="24"/>
          <w:szCs w:val="24"/>
          <w:lang w:eastAsia="ru-RU"/>
        </w:rPr>
        <w:t xml:space="preserve"> .</w:t>
      </w:r>
    </w:p>
    <w:p>
      <w:pPr>
        <w:pStyle w:val="Standard"/>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Решение названных задач обеспечит усвоение начальных математических знаний, связей математики с окружающей действительностью и с другими школьными предметами.</w:t>
      </w:r>
    </w:p>
    <w:p>
      <w:pPr>
        <w:pStyle w:val="Standard"/>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Ядром программы является учебный материал, который с одной стороны представляет основы математической науки, а с другой-содержание, отобранное и проверенное многолетней педагогической практикой, подтвердившей необходимость его изучения в начальной школе для успешного продолжения образования.</w:t>
      </w:r>
    </w:p>
    <w:p>
      <w:pPr>
        <w:pStyle w:val="Standard"/>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b/>
          <w:bCs/>
          <w:sz w:val="24"/>
          <w:szCs w:val="24"/>
          <w:lang w:eastAsia="ru-RU"/>
        </w:rPr>
        <w:t>Требования к результатам освоения учебного предмета  в 1 классе.</w:t>
      </w:r>
    </w:p>
    <w:p>
      <w:pPr>
        <w:pStyle w:val="Standard"/>
        <w:spacing w:lineRule="auto" w:line="240" w:before="0" w:after="0"/>
        <w:ind w:firstLine="709"/>
        <w:jc w:val="both"/>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t>Личностные результаты:</w:t>
      </w:r>
    </w:p>
    <w:p>
      <w:pPr>
        <w:pStyle w:val="Standard"/>
        <w:numPr>
          <w:ilvl w:val="0"/>
          <w:numId w:val="6"/>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формировать навыки аккуратного письма с учетом индивидуальных требований;</w:t>
      </w:r>
    </w:p>
    <w:p>
      <w:pPr>
        <w:pStyle w:val="Standard"/>
        <w:numPr>
          <w:ilvl w:val="0"/>
          <w:numId w:val="6"/>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воспитывать уважение к своей семье, родственникам, любовь к родителям;</w:t>
      </w:r>
    </w:p>
    <w:p>
      <w:pPr>
        <w:pStyle w:val="Standard"/>
        <w:numPr>
          <w:ilvl w:val="0"/>
          <w:numId w:val="6"/>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освоить роль ученика;</w:t>
      </w:r>
    </w:p>
    <w:p>
      <w:pPr>
        <w:pStyle w:val="Standard"/>
        <w:numPr>
          <w:ilvl w:val="0"/>
          <w:numId w:val="6"/>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оценивать жизненные ситуации с точки зрения общечеловеческих норм (плохо — хорошо);</w:t>
      </w:r>
    </w:p>
    <w:p>
      <w:pPr>
        <w:pStyle w:val="Standard"/>
        <w:numPr>
          <w:ilvl w:val="0"/>
          <w:numId w:val="6"/>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формировать представление о здоровом образе жизни: элементарные гигиенические навыки, охранительные режимные моменты (пальчиковая гимнастика, физминутка)</w:t>
      </w:r>
    </w:p>
    <w:p>
      <w:pPr>
        <w:pStyle w:val="Standard"/>
        <w:spacing w:lineRule="auto" w:line="240" w:before="0" w:after="0"/>
        <w:ind w:firstLine="709"/>
        <w:jc w:val="both"/>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t>Базовые учебные действия.</w:t>
      </w:r>
    </w:p>
    <w:p>
      <w:pPr>
        <w:pStyle w:val="Standard"/>
        <w:spacing w:lineRule="auto" w:line="240" w:before="0" w:after="0"/>
        <w:ind w:firstLine="709"/>
        <w:jc w:val="both"/>
        <w:rPr>
          <w:rFonts w:ascii="Times New Roman" w:hAnsi="Times New Roman" w:eastAsia="Times New Roman" w:cs="Times New Roman"/>
          <w:i/>
          <w:i/>
          <w:iCs/>
          <w:sz w:val="24"/>
          <w:szCs w:val="24"/>
          <w:lang w:eastAsia="ru-RU"/>
        </w:rPr>
      </w:pPr>
      <w:r>
        <w:rPr>
          <w:rFonts w:eastAsia="Times New Roman" w:cs="Times New Roman" w:ascii="Times New Roman" w:hAnsi="Times New Roman"/>
          <w:i/>
          <w:iCs/>
          <w:sz w:val="24"/>
          <w:szCs w:val="24"/>
          <w:lang w:eastAsia="ru-RU"/>
        </w:rPr>
        <w:t>Регулятивные УД:</w:t>
      </w:r>
    </w:p>
    <w:p>
      <w:pPr>
        <w:pStyle w:val="Standard"/>
        <w:numPr>
          <w:ilvl w:val="0"/>
          <w:numId w:val="7"/>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организовывать себе рабочее место под руководством учителя;</w:t>
      </w:r>
    </w:p>
    <w:p>
      <w:pPr>
        <w:pStyle w:val="Standard"/>
        <w:numPr>
          <w:ilvl w:val="0"/>
          <w:numId w:val="7"/>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определять план выполнения заданий на уроках при решении примеров и задач под руководством учителя;</w:t>
      </w:r>
    </w:p>
    <w:p>
      <w:pPr>
        <w:pStyle w:val="Standard"/>
        <w:numPr>
          <w:ilvl w:val="0"/>
          <w:numId w:val="7"/>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использовать в своей деятельности простейшие инструменты: линейку;</w:t>
      </w:r>
    </w:p>
    <w:p>
      <w:pPr>
        <w:pStyle w:val="Standard"/>
        <w:numPr>
          <w:ilvl w:val="0"/>
          <w:numId w:val="7"/>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корректировать выполнение задания в соответствии с планом под руководством учителя.</w:t>
      </w:r>
    </w:p>
    <w:p>
      <w:pPr>
        <w:pStyle w:val="Standard"/>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iCs/>
          <w:sz w:val="24"/>
          <w:szCs w:val="24"/>
          <w:lang w:eastAsia="ru-RU"/>
        </w:rPr>
        <w:t>Познавательные УД:</w:t>
      </w:r>
    </w:p>
    <w:p>
      <w:pPr>
        <w:pStyle w:val="Standard"/>
        <w:numPr>
          <w:ilvl w:val="0"/>
          <w:numId w:val="8"/>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ориентироваться в учебнике, на листе бумаги и у доски под руководством учителя;</w:t>
      </w:r>
    </w:p>
    <w:p>
      <w:pPr>
        <w:pStyle w:val="Standard"/>
        <w:numPr>
          <w:ilvl w:val="0"/>
          <w:numId w:val="8"/>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уметь слушать и отвечать на простые вопросы учителя;</w:t>
      </w:r>
    </w:p>
    <w:p>
      <w:pPr>
        <w:pStyle w:val="Standard"/>
        <w:numPr>
          <w:ilvl w:val="0"/>
          <w:numId w:val="8"/>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называть, характеризовать предметы по их основным свойствам (цвету, форме, размеру, материалу); находить общее и различие с помощью учителя;</w:t>
      </w:r>
    </w:p>
    <w:p>
      <w:pPr>
        <w:pStyle w:val="Standard"/>
        <w:numPr>
          <w:ilvl w:val="0"/>
          <w:numId w:val="8"/>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группировать предметы на основе существенных признаков (одного-двух) с помощью учителя;</w:t>
      </w:r>
    </w:p>
    <w:p>
      <w:pPr>
        <w:pStyle w:val="Standard"/>
        <w:numPr>
          <w:ilvl w:val="0"/>
          <w:numId w:val="8"/>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использовать знако-символические средства с помощью учителя.</w:t>
      </w:r>
    </w:p>
    <w:p>
      <w:pPr>
        <w:pStyle w:val="Standard"/>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iCs/>
          <w:sz w:val="24"/>
          <w:szCs w:val="24"/>
          <w:lang w:eastAsia="ru-RU"/>
        </w:rPr>
        <w:t>Коммуникативные УД:</w:t>
      </w:r>
    </w:p>
    <w:p>
      <w:pPr>
        <w:pStyle w:val="Standard"/>
        <w:numPr>
          <w:ilvl w:val="0"/>
          <w:numId w:val="9"/>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участвовать в диалоге на уроке в жизненных ситуациях;</w:t>
      </w:r>
    </w:p>
    <w:p>
      <w:pPr>
        <w:pStyle w:val="Standard"/>
        <w:numPr>
          <w:ilvl w:val="0"/>
          <w:numId w:val="9"/>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оформлять свои мысли в устной речи;</w:t>
      </w:r>
    </w:p>
    <w:p>
      <w:pPr>
        <w:pStyle w:val="Standard"/>
        <w:numPr>
          <w:ilvl w:val="0"/>
          <w:numId w:val="9"/>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соблюдать простейшие нормы речевого этикета: здороваться, прощаться;</w:t>
      </w:r>
    </w:p>
    <w:p>
      <w:pPr>
        <w:pStyle w:val="Standard"/>
        <w:numPr>
          <w:ilvl w:val="0"/>
          <w:numId w:val="9"/>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слушать и понимать речь других;</w:t>
      </w:r>
    </w:p>
    <w:p>
      <w:pPr>
        <w:pStyle w:val="Standard"/>
        <w:numPr>
          <w:ilvl w:val="0"/>
          <w:numId w:val="9"/>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участвовать в паре;</w:t>
      </w:r>
    </w:p>
    <w:p>
      <w:pPr>
        <w:pStyle w:val="Standard"/>
        <w:numPr>
          <w:ilvl w:val="0"/>
          <w:numId w:val="9"/>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плавно читать по слогам слова, предложения, короткие тексты заданий, задач из учебников.</w:t>
      </w:r>
    </w:p>
    <w:p>
      <w:pPr>
        <w:pStyle w:val="Standard"/>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Предметные результаты</w:t>
      </w:r>
      <w:r>
        <w:rPr>
          <w:rFonts w:eastAsia="Times New Roman" w:cs="Times New Roman" w:ascii="Times New Roman" w:hAnsi="Times New Roman"/>
          <w:sz w:val="24"/>
          <w:szCs w:val="24"/>
          <w:lang w:eastAsia="ru-RU"/>
        </w:rPr>
        <w:t>.</w:t>
      </w:r>
    </w:p>
    <w:p>
      <w:pPr>
        <w:pStyle w:val="Standard"/>
        <w:spacing w:lineRule="auto" w:line="240" w:before="0" w:after="0"/>
        <w:ind w:firstLine="709"/>
        <w:jc w:val="both"/>
        <w:rPr>
          <w:rFonts w:ascii="Times New Roman" w:hAnsi="Times New Roman" w:eastAsia="Times New Roman" w:cs="Times New Roman"/>
          <w:b/>
          <w:bCs/>
          <w:sz w:val="24"/>
          <w:szCs w:val="24"/>
          <w:lang w:eastAsia="ru-RU"/>
        </w:rPr>
      </w:pPr>
      <w:r>
        <w:rPr>
          <w:rFonts w:eastAsia="Times New Roman" w:cs="Times New Roman" w:ascii="Times New Roman" w:hAnsi="Times New Roman"/>
          <w:i/>
          <w:iCs/>
          <w:sz w:val="24"/>
          <w:szCs w:val="24"/>
          <w:lang w:eastAsia="ru-RU"/>
        </w:rPr>
        <w:t>Достаточный уровень</w:t>
      </w:r>
      <w:r>
        <w:rPr>
          <w:rFonts w:eastAsia="Times New Roman" w:cs="Times New Roman" w:ascii="Times New Roman" w:hAnsi="Times New Roman"/>
          <w:b/>
          <w:bCs/>
          <w:sz w:val="24"/>
          <w:szCs w:val="24"/>
          <w:lang w:eastAsia="ru-RU"/>
        </w:rPr>
        <w:t>:</w:t>
      </w:r>
    </w:p>
    <w:p>
      <w:pPr>
        <w:pStyle w:val="Standard"/>
        <w:numPr>
          <w:ilvl w:val="0"/>
          <w:numId w:val="10"/>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читать, записывать, складывать на счетах, сравнивать числа в пределах 10, присчитывать, отсчитывать по 1,2,3,4,5;</w:t>
      </w:r>
    </w:p>
    <w:p>
      <w:pPr>
        <w:pStyle w:val="Standard"/>
        <w:numPr>
          <w:ilvl w:val="0"/>
          <w:numId w:val="10"/>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выполнять сложение, вычитание чисел в пределах 10;</w:t>
      </w:r>
    </w:p>
    <w:p>
      <w:pPr>
        <w:pStyle w:val="Standard"/>
        <w:numPr>
          <w:ilvl w:val="0"/>
          <w:numId w:val="10"/>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решать задачи на нахождение суммы, остатка;</w:t>
      </w:r>
    </w:p>
    <w:p>
      <w:pPr>
        <w:pStyle w:val="Standard"/>
        <w:numPr>
          <w:ilvl w:val="0"/>
          <w:numId w:val="10"/>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узнавать монеты и заменять одни другими;</w:t>
      </w:r>
    </w:p>
    <w:p>
      <w:pPr>
        <w:pStyle w:val="Standard"/>
        <w:numPr>
          <w:ilvl w:val="0"/>
          <w:numId w:val="10"/>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чертить прямую, отрезок (с помощью учителя);</w:t>
      </w:r>
    </w:p>
    <w:p>
      <w:pPr>
        <w:pStyle w:val="Standard"/>
        <w:numPr>
          <w:ilvl w:val="0"/>
          <w:numId w:val="10"/>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измерять прямую, отрезок ;</w:t>
      </w:r>
    </w:p>
    <w:p>
      <w:pPr>
        <w:pStyle w:val="Standard"/>
        <w:numPr>
          <w:ilvl w:val="0"/>
          <w:numId w:val="10"/>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чертить прямоугольник, квадрат, треугольник по точкам, изображенным учителем.</w:t>
      </w:r>
    </w:p>
    <w:p>
      <w:pPr>
        <w:pStyle w:val="Standard"/>
        <w:spacing w:lineRule="auto" w:line="240" w:before="0" w:after="0"/>
        <w:ind w:firstLine="709"/>
        <w:jc w:val="both"/>
        <w:rPr>
          <w:rFonts w:ascii="Times New Roman" w:hAnsi="Times New Roman" w:eastAsia="Times New Roman" w:cs="Times New Roman"/>
          <w:i/>
          <w:i/>
          <w:iCs/>
          <w:sz w:val="24"/>
          <w:szCs w:val="24"/>
          <w:lang w:eastAsia="ru-RU"/>
        </w:rPr>
      </w:pPr>
      <w:r>
        <w:rPr>
          <w:rFonts w:eastAsia="Times New Roman" w:cs="Times New Roman" w:ascii="Times New Roman" w:hAnsi="Times New Roman"/>
          <w:i/>
          <w:iCs/>
          <w:sz w:val="24"/>
          <w:szCs w:val="24"/>
          <w:lang w:eastAsia="ru-RU"/>
        </w:rPr>
        <w:t>Минимально уровень:</w:t>
      </w:r>
    </w:p>
    <w:p>
      <w:pPr>
        <w:pStyle w:val="Standard"/>
        <w:numPr>
          <w:ilvl w:val="0"/>
          <w:numId w:val="11"/>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читать, записывать, складывать на счетах, сравнивать числа в пределах 20, присчитывать, отсчитывать по 1,2,3,4,5;</w:t>
      </w:r>
    </w:p>
    <w:p>
      <w:pPr>
        <w:pStyle w:val="Standard"/>
        <w:numPr>
          <w:ilvl w:val="0"/>
          <w:numId w:val="11"/>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чертить прямую линию, отрезок заданной длины, измерять отрезок;</w:t>
      </w:r>
    </w:p>
    <w:p>
      <w:pPr>
        <w:pStyle w:val="Standard"/>
        <w:numPr>
          <w:ilvl w:val="0"/>
          <w:numId w:val="11"/>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чертить прямоугольник, квадрат, треугольник по заданным вершинам .</w:t>
      </w:r>
    </w:p>
    <w:p>
      <w:pPr>
        <w:pStyle w:val="Standard"/>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Standard"/>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iCs/>
          <w:sz w:val="24"/>
          <w:szCs w:val="24"/>
          <w:lang w:eastAsia="ru-RU"/>
        </w:rPr>
        <w:t>Развитие жизненной компетенции</w:t>
      </w:r>
      <w:r>
        <w:rPr>
          <w:rFonts w:eastAsia="Times New Roman" w:cs="Times New Roman" w:ascii="Times New Roman" w:hAnsi="Times New Roman"/>
          <w:sz w:val="24"/>
          <w:szCs w:val="24"/>
          <w:lang w:eastAsia="ru-RU"/>
        </w:rPr>
        <w:t>:</w:t>
      </w:r>
    </w:p>
    <w:p>
      <w:pPr>
        <w:pStyle w:val="Standard"/>
        <w:numPr>
          <w:ilvl w:val="0"/>
          <w:numId w:val="12"/>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развитие адекватных представлений о собственных возможностях и ограничениях, о насущно необходимом жизнеобеспечении;</w:t>
      </w:r>
    </w:p>
    <w:p>
      <w:pPr>
        <w:pStyle w:val="Standard"/>
        <w:numPr>
          <w:ilvl w:val="0"/>
          <w:numId w:val="12"/>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овладение социально-бытовыми умениями, используемыми в повседневной жизни;</w:t>
      </w:r>
    </w:p>
    <w:p>
      <w:pPr>
        <w:pStyle w:val="Standard"/>
        <w:numPr>
          <w:ilvl w:val="0"/>
          <w:numId w:val="12"/>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овладение навыками коммуникации;</w:t>
      </w:r>
    </w:p>
    <w:p>
      <w:pPr>
        <w:pStyle w:val="Standard"/>
        <w:numPr>
          <w:ilvl w:val="0"/>
          <w:numId w:val="12"/>
        </w:numPr>
        <w:spacing w:lineRule="auto" w:line="240" w:before="0" w:after="0"/>
        <w:ind w:firstLine="709" w:lef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осмысление своего социального окружения и освоение соответствующих возрасту системы ценностей.</w:t>
      </w:r>
    </w:p>
    <w:p>
      <w:pPr>
        <w:pStyle w:val="Standard"/>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b/>
          <w:bCs/>
          <w:sz w:val="24"/>
          <w:szCs w:val="24"/>
          <w:lang w:eastAsia="ru-RU"/>
        </w:rPr>
        <w:t xml:space="preserve"> </w:t>
      </w:r>
    </w:p>
    <w:p>
      <w:pPr>
        <w:pStyle w:val="Standard"/>
        <w:spacing w:lineRule="auto" w:line="240" w:before="0" w:after="0"/>
        <w:ind w:firstLine="709"/>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Критерии и нормы оценки знаний обучающихся</w:t>
      </w:r>
      <w:r>
        <w:rPr>
          <w:rFonts w:eastAsia="Times New Roman" w:cs="Times New Roman" w:ascii="Times New Roman" w:hAnsi="Times New Roman"/>
          <w:sz w:val="24"/>
          <w:szCs w:val="24"/>
          <w:lang w:eastAsia="ru-RU"/>
        </w:rPr>
        <w:t>.</w:t>
      </w:r>
    </w:p>
    <w:p>
      <w:pPr>
        <w:pStyle w:val="Standard"/>
        <w:tabs>
          <w:tab w:val="clear" w:pos="708"/>
          <w:tab w:val="left" w:pos="270" w:leader="none"/>
        </w:tabs>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Standard"/>
        <w:tabs>
          <w:tab w:val="clear" w:pos="708"/>
          <w:tab w:val="left" w:pos="270" w:leader="none"/>
        </w:tabs>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 соответствии с требованиями ФГОС для обучающихся с умственной отсталостью оценке подлежат личностные и предметные результаты.</w:t>
      </w:r>
    </w:p>
    <w:p>
      <w:pPr>
        <w:pStyle w:val="Standard"/>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Личностные результаты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pPr>
        <w:pStyle w:val="Standard"/>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Предметные результаты связаны с овладением обучающимися содержанием каждой образовательной области и  характеризуют достижения обучающихся в усвоении знаний и умений, способность их применять в практической деятельности. Оценку этой группы результатов целесообразно начинать со второго полугодия 2 -го класса, т.е. в тот период, когда у обучающихся уже будут сформированы некоторые начальные навыки чтения, письма и счета.</w:t>
      </w:r>
    </w:p>
    <w:p>
      <w:pPr>
        <w:pStyle w:val="Standard"/>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pPr>
        <w:pStyle w:val="Standard"/>
        <w:spacing w:lineRule="auto" w:line="240" w:before="100" w:after="10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Spacing"/>
        <w:spacing w:lineRule="auto" w:line="360"/>
        <w:jc w:val="center"/>
        <w:rPr>
          <w:b/>
        </w:rPr>
      </w:pPr>
      <w:r>
        <w:rPr/>
        <w:t xml:space="preserve">     </w:t>
      </w:r>
      <w:r>
        <w:rPr>
          <w:b/>
        </w:rPr>
        <w:t>Содержание учебного предмета, формы организации занятий</w:t>
      </w:r>
    </w:p>
    <w:p>
      <w:pPr>
        <w:pStyle w:val="Standard"/>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b/>
          <w:bCs/>
          <w:sz w:val="24"/>
          <w:szCs w:val="24"/>
          <w:lang w:eastAsia="ru-RU"/>
        </w:rPr>
        <w:t xml:space="preserve">Задача пропедевтического периода — </w:t>
      </w:r>
      <w:r>
        <w:rPr>
          <w:rFonts w:eastAsia="Times New Roman" w:cs="Times New Roman" w:ascii="Times New Roman" w:hAnsi="Times New Roman"/>
          <w:sz w:val="24"/>
          <w:szCs w:val="24"/>
          <w:lang w:eastAsia="ru-RU"/>
        </w:rPr>
        <w:t>подготовка обучающихся к усвоению систематического курса математики. В этот период учитель выясняет и уточняет количественные, геометрические и временные понятия обучающихся, а также представления о размерах предметов. Основа арифметического содержания — представления о числе и нуле, арифметических действиях (сложение, вычитание). На уроках математики у обучающихся будут сформированы представления о числе как результате счета, о принципах образования, записи и сравнения чисел.</w:t>
      </w:r>
    </w:p>
    <w:p>
      <w:pPr>
        <w:pStyle w:val="Standard"/>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lang w:eastAsia="ru-RU"/>
        </w:rPr>
        <w:t xml:space="preserve">Особое место в содержании начального математического образования занимают </w:t>
      </w:r>
      <w:r>
        <w:rPr>
          <w:rFonts w:eastAsia="Times New Roman" w:cs="Times New Roman" w:ascii="Times New Roman" w:hAnsi="Times New Roman"/>
          <w:b/>
          <w:bCs/>
          <w:sz w:val="24"/>
          <w:szCs w:val="24"/>
          <w:lang w:eastAsia="ru-RU"/>
        </w:rPr>
        <w:t xml:space="preserve">текстовые задачи. </w:t>
      </w:r>
      <w:r>
        <w:rPr>
          <w:rFonts w:eastAsia="Times New Roman" w:cs="Times New Roman" w:ascii="Times New Roman" w:hAnsi="Times New Roman"/>
          <w:sz w:val="24"/>
          <w:szCs w:val="24"/>
          <w:lang w:eastAsia="ru-RU"/>
        </w:rPr>
        <w:t>Работа с ними в данном курсе имеет свою специфику и требует более детального рассмотрения.</w:t>
      </w:r>
    </w:p>
    <w:p>
      <w:pPr>
        <w:pStyle w:val="Standard"/>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Работа с текстовыми  задачами оказывает большое влияние на развитие у обучающихся воображения, логического мышления, речи. Решение задач укрепляет связь обучения с жизнью, углубляет понимание практического значения математических знаний, пробуждает у обучающихся интерес к математике и усиливает мотивацию к ее изучению. Сюжетное содержание текстовых задач, связанное, как правило, с жизнью семьи, класса, школы, событиями в стране, городе, или селе, знакомит обучающихся с разными сторонами окружающей действительности; способствует их духовно-нравственному развитию и воспитанию: формируют чувство гордости за свою Родину, уважительное отношение к семейным ценностям, бережное отношение к окружающему миру, природе, духовным ценностям; развивает интерес к занятиям в различных кружках и спортивных секциях; формирует установку на здоровый образ жизни.</w:t>
      </w:r>
    </w:p>
    <w:p>
      <w:pPr>
        <w:pStyle w:val="Standard"/>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lang w:eastAsia="ru-RU"/>
        </w:rPr>
        <w:t xml:space="preserve">Программа включает рассмотрение </w:t>
      </w:r>
      <w:r>
        <w:rPr>
          <w:rFonts w:eastAsia="Times New Roman" w:cs="Times New Roman" w:ascii="Times New Roman" w:hAnsi="Times New Roman"/>
          <w:b/>
          <w:bCs/>
          <w:sz w:val="24"/>
          <w:szCs w:val="24"/>
          <w:lang w:eastAsia="ru-RU"/>
        </w:rPr>
        <w:t xml:space="preserve">пространственных отношений </w:t>
      </w:r>
      <w:r>
        <w:rPr>
          <w:rFonts w:eastAsia="Times New Roman" w:cs="Times New Roman" w:ascii="Times New Roman" w:hAnsi="Times New Roman"/>
          <w:sz w:val="24"/>
          <w:szCs w:val="24"/>
          <w:lang w:eastAsia="ru-RU"/>
        </w:rPr>
        <w:t xml:space="preserve"> между объектами, ознакомление с различными геометрическими фигурами и телами. Обучающиеся научатся распознавать и изображать точку, прямую линию. Они овладеют навыками работы с линейкой. В содержание включено знакомство с простейшими геометрическими телами: шаром, брусом, кубом. Изучение геометрического содержания создает условия для развития пространственного воображения учащихся.</w:t>
      </w:r>
    </w:p>
    <w:p>
      <w:pPr>
        <w:pStyle w:val="Standard"/>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b/>
          <w:bCs/>
          <w:sz w:val="24"/>
          <w:szCs w:val="24"/>
          <w:lang w:eastAsia="ru-RU"/>
        </w:rPr>
        <w:t>Отличительными чертами</w:t>
      </w:r>
      <w:r>
        <w:rPr>
          <w:rFonts w:eastAsia="Times New Roman" w:cs="Times New Roman" w:ascii="Times New Roman" w:hAnsi="Times New Roman"/>
          <w:sz w:val="24"/>
          <w:szCs w:val="24"/>
          <w:lang w:eastAsia="ru-RU"/>
        </w:rPr>
        <w:t xml:space="preserve"> данного курса является то, что программа предусматривает привлечение знаний, полученных учащимися на других уроках. Тесная связь существует между уроками математики и изобразительного искусства. Обучающиеся узнают, выделяют знакомые геометрические фигуры в окружающих предметах, которые они рисуют. Своеобразна связь с русским языком. На уроках математики решается задача математической речи обучающихся, обогащение ее математическим словарем. На уроках русского языка закрепляется написание математических терминов и выражений.</w:t>
      </w:r>
    </w:p>
    <w:p>
      <w:pPr>
        <w:pStyle w:val="Standard"/>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b/>
          <w:bCs/>
          <w:sz w:val="24"/>
          <w:szCs w:val="24"/>
          <w:lang w:eastAsia="ru-RU"/>
        </w:rPr>
        <w:t>Особенность организации</w:t>
      </w:r>
      <w:r>
        <w:rPr>
          <w:rFonts w:eastAsia="Times New Roman" w:cs="Times New Roman" w:ascii="Times New Roman" w:hAnsi="Times New Roman"/>
          <w:sz w:val="24"/>
          <w:szCs w:val="24"/>
          <w:lang w:eastAsia="ru-RU"/>
        </w:rPr>
        <w:t xml:space="preserve"> учебного процесса - непрерывная повторяемость  полученных знаний, возвращение к ним на последующих уроках, использование этих знаний в иных связях и отношениях, включение в них новых знаний, а следовательно, их углубление и совершенствование. Успех в обучении математике обучающихся зависит, с одной стороны, от учета трудностей и особенностей овладения ими математическими знаниями, а с другой — от учета их потенциальных возможностей. Состав класса разнороден, поэтому трудности и потенциальные возможности каждого обучающегося своеобразны. Одним из важных приемов обучения математике является сравнение, так как большинство математических представлений и понятий носит взаимообразный</w:t>
        <w:tab/>
        <w:t xml:space="preserve"> характер. Их  усвоение возможно при использовании приемов классификации и дифференциации, установлении причинно-следственных связей между понятиями. Наряду с вышеназванными ведущими методами обучения используются и другие:демонстрация, наблюдение, упражнения, беседа, работа с учебником, самостоятельная работа и др.</w:t>
      </w:r>
    </w:p>
    <w:p>
      <w:pPr>
        <w:pStyle w:val="Standard"/>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 xml:space="preserve">Контроль </w:t>
      </w:r>
      <w:r>
        <w:rPr>
          <w:rFonts w:eastAsia="Times New Roman" w:cs="Times New Roman" w:ascii="Times New Roman" w:hAnsi="Times New Roman"/>
          <w:sz w:val="24"/>
          <w:szCs w:val="24"/>
          <w:lang w:eastAsia="ru-RU"/>
        </w:rPr>
        <w:t>достижения учащимися уровня государственного образовательного стандарта осуществляется в виде стартового, текущего и итогового контроля в следующих формах: устный опрос, письменные и практические работы.</w:t>
      </w:r>
    </w:p>
    <w:p>
      <w:pPr>
        <w:pStyle w:val="Standard"/>
        <w:spacing w:lineRule="auto" w:line="240" w:before="100" w:after="100"/>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0"/>
        </w:numPr>
        <w:jc w:val="center"/>
        <w:outlineLvl w:val="0"/>
        <w:rPr/>
      </w:pPr>
      <w:r>
        <w:rPr/>
      </w:r>
    </w:p>
    <w:p>
      <w:pPr>
        <w:pStyle w:val="Normal"/>
        <w:spacing w:before="0" w:after="120"/>
        <w:jc w:val="center"/>
        <w:rPr/>
      </w:pPr>
      <w:r>
        <w:rPr/>
      </w:r>
    </w:p>
    <w:sectPr>
      <w:footerReference w:type="default" r:id="rId2"/>
      <w:type w:val="nextPage"/>
      <w:pgSz w:w="11906" w:h="16838"/>
      <w:pgMar w:left="1134" w:right="851" w:gutter="0" w:header="0" w:top="567" w:footer="709"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Times New Roman">
    <w:charset w:val="01"/>
    <w:family w:val="roman"/>
    <w:pitch w:val="variable"/>
  </w:font>
  <w:font w:name="Open Sans">
    <w:charset w:val="01"/>
    <w:family w:val="swiss"/>
    <w:pitch w:val="variable"/>
  </w:font>
  <w:font w:name="Tahoma">
    <w:charset w:val="01"/>
    <w:family w:val="roman"/>
    <w:pitch w:val="variable"/>
  </w:font>
  <w:font w:name="Calibri">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6</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0" w:hanging="0"/>
      </w:pPr>
      <w:rPr/>
    </w:lvl>
    <w:lvl w:ilvl="1">
      <w:start w:val="1"/>
      <w:numFmt w:val="decimal"/>
      <w:lvlText w:val="%2."/>
      <w:lvlJc w:val="left"/>
      <w:pPr>
        <w:tabs>
          <w:tab w:val="num" w:pos="0"/>
        </w:tabs>
        <w:ind w:left="0" w:hanging="0"/>
      </w:pPr>
      <w:rPr/>
    </w:lvl>
    <w:lvl w:ilvl="2">
      <w:start w:val="1"/>
      <w:numFmt w:val="decimal"/>
      <w:lvlText w:val="%3."/>
      <w:lvlJc w:val="left"/>
      <w:pPr>
        <w:tabs>
          <w:tab w:val="num" w:pos="0"/>
        </w:tabs>
        <w:ind w:left="0" w:hanging="0"/>
      </w:pPr>
      <w:rPr/>
    </w:lvl>
    <w:lvl w:ilvl="3">
      <w:start w:val="1"/>
      <w:numFmt w:val="decimal"/>
      <w:lvlText w:val="%4."/>
      <w:lvlJc w:val="left"/>
      <w:pPr>
        <w:tabs>
          <w:tab w:val="num" w:pos="0"/>
        </w:tabs>
        <w:ind w:left="0" w:hanging="0"/>
      </w:pPr>
      <w:rPr/>
    </w:lvl>
    <w:lvl w:ilvl="4">
      <w:start w:val="1"/>
      <w:numFmt w:val="decimal"/>
      <w:lvlText w:val="%5."/>
      <w:lvlJc w:val="left"/>
      <w:pPr>
        <w:tabs>
          <w:tab w:val="num" w:pos="0"/>
        </w:tabs>
        <w:ind w:left="0" w:hanging="0"/>
      </w:pPr>
      <w:rPr/>
    </w:lvl>
    <w:lvl w:ilvl="5">
      <w:start w:val="1"/>
      <w:numFmt w:val="decimal"/>
      <w:lvlText w:val="%6."/>
      <w:lvlJc w:val="left"/>
      <w:pPr>
        <w:tabs>
          <w:tab w:val="num" w:pos="0"/>
        </w:tabs>
        <w:ind w:left="0" w:hanging="0"/>
      </w:pPr>
      <w:rPr/>
    </w:lvl>
    <w:lvl w:ilvl="6">
      <w:start w:val="1"/>
      <w:numFmt w:val="decimal"/>
      <w:lvlText w:val="%7."/>
      <w:lvlJc w:val="left"/>
      <w:pPr>
        <w:tabs>
          <w:tab w:val="num" w:pos="0"/>
        </w:tabs>
        <w:ind w:left="0" w:hanging="0"/>
      </w:pPr>
      <w:rPr/>
    </w:lvl>
    <w:lvl w:ilvl="7">
      <w:start w:val="1"/>
      <w:numFmt w:val="decimal"/>
      <w:lvlText w:val="%8."/>
      <w:lvlJc w:val="left"/>
      <w:pPr>
        <w:tabs>
          <w:tab w:val="num" w:pos="0"/>
        </w:tabs>
        <w:ind w:left="0" w:hanging="0"/>
      </w:pPr>
      <w:rPr/>
    </w:lvl>
    <w:lvl w:ilvl="8">
      <w:start w:val="1"/>
      <w:numFmt w:val="decimal"/>
      <w:lvlText w:val="%9."/>
      <w:lvlJc w:val="left"/>
      <w:pPr>
        <w:tabs>
          <w:tab w:val="num" w:pos="0"/>
        </w:tabs>
        <w:ind w:left="0" w:hanging="0"/>
      </w:pPr>
      <w:rPr/>
    </w:lvl>
  </w:abstractNum>
  <w:abstractNum w:abstractNumId="3">
    <w:lvl w:ilvl="0">
      <w:start w:val="1"/>
      <w:numFmt w:val="decimal"/>
      <w:lvlText w:val="%1."/>
      <w:lvlJc w:val="left"/>
      <w:pPr>
        <w:tabs>
          <w:tab w:val="num" w:pos="0"/>
        </w:tabs>
        <w:ind w:left="1429" w:hanging="360"/>
      </w:pPr>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7">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60"/>
  <w:gutterAtTop/>
  <w:embedSystemFonts/>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846009"/>
    <w:pPr>
      <w:widowControl/>
      <w:suppressAutoHyphens w:val="false"/>
      <w:bidi w:val="0"/>
      <w:spacing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qFormat/>
    <w:rsid w:val="009873e3"/>
    <w:rPr>
      <w:sz w:val="24"/>
      <w:szCs w:val="24"/>
    </w:rPr>
  </w:style>
  <w:style w:type="character" w:styleId="Style15" w:customStyle="1">
    <w:name w:val="Нижний колонтитул Знак"/>
    <w:uiPriority w:val="99"/>
    <w:qFormat/>
    <w:rsid w:val="009873e3"/>
    <w:rPr>
      <w:sz w:val="24"/>
      <w:szCs w:val="24"/>
    </w:rPr>
  </w:style>
  <w:style w:type="character" w:styleId="Strong">
    <w:name w:val="Strong"/>
    <w:uiPriority w:val="22"/>
    <w:qFormat/>
    <w:rsid w:val="00786822"/>
    <w:rPr>
      <w:b/>
      <w:bCs/>
    </w:rPr>
  </w:style>
  <w:style w:type="character" w:styleId="Extended-textshort" w:customStyle="1">
    <w:name w:val="extended-text__short"/>
    <w:qFormat/>
    <w:rsid w:val="000b4bc4"/>
    <w:rPr/>
  </w:style>
  <w:style w:type="character" w:styleId="Dash041e005f0431005f044b005f0447005f043d005f044b005f04391005f005fchar1char1" w:customStyle="1">
    <w:name w:val="dash041e_005f0431_005f044b_005f0447_005f043d_005f044b_005f04391_005f_005fchar1__char1"/>
    <w:qFormat/>
    <w:rsid w:val="00a5208a"/>
    <w:rPr>
      <w:rFonts w:ascii="Times New Roman" w:hAnsi="Times New Roman"/>
      <w:sz w:val="20"/>
      <w:u w:val="none"/>
    </w:rPr>
  </w:style>
  <w:style w:type="character" w:styleId="Style16" w:customStyle="1">
    <w:name w:val="Основной текст_"/>
    <w:link w:val="1"/>
    <w:uiPriority w:val="99"/>
    <w:qFormat/>
    <w:locked/>
    <w:rsid w:val="003218b4"/>
    <w:rPr>
      <w:sz w:val="21"/>
      <w:szCs w:val="21"/>
      <w:shd w:fill="FFFFFF" w:val="clear"/>
    </w:rPr>
  </w:style>
  <w:style w:type="paragraph" w:styleId="Style17">
    <w:name w:val="Заголовок"/>
    <w:basedOn w:val="Normal"/>
    <w:next w:val="BodyText"/>
    <w:qFormat/>
    <w:pPr>
      <w:keepNext w:val="true"/>
      <w:spacing w:before="240" w:after="120"/>
    </w:pPr>
    <w:rPr>
      <w:rFonts w:ascii="Open Sans" w:hAnsi="Open Sans" w:eastAsia="Droid Sans Fallback" w:cs="Lohit Devanagari"/>
      <w:sz w:val="28"/>
      <w:szCs w:val="28"/>
    </w:rPr>
  </w:style>
  <w:style w:type="paragraph" w:styleId="BodyText">
    <w:name w:val="Body Text"/>
    <w:basedOn w:val="Normal"/>
    <w:rsid w:val="003b4fea"/>
    <w:pPr>
      <w:jc w:val="both"/>
    </w:pPr>
    <w:rPr>
      <w:sz w:val="28"/>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8">
    <w:name w:val="Указатель"/>
    <w:basedOn w:val="Normal"/>
    <w:qFormat/>
    <w:pPr>
      <w:suppressLineNumbers/>
    </w:pPr>
    <w:rPr>
      <w:rFonts w:cs="Lohit Devanagari"/>
    </w:rPr>
  </w:style>
  <w:style w:type="paragraph" w:styleId="Podzag1" w:customStyle="1">
    <w:name w:val="podzag_1"/>
    <w:basedOn w:val="Normal"/>
    <w:qFormat/>
    <w:rsid w:val="00041d7c"/>
    <w:pPr>
      <w:spacing w:beforeAutospacing="1" w:afterAutospacing="1"/>
    </w:pPr>
    <w:rPr/>
  </w:style>
  <w:style w:type="paragraph" w:styleId="BalloonText">
    <w:name w:val="Balloon Text"/>
    <w:basedOn w:val="Normal"/>
    <w:semiHidden/>
    <w:qFormat/>
    <w:rsid w:val="00ea7bf3"/>
    <w:pPr/>
    <w:rPr>
      <w:rFonts w:ascii="Tahoma" w:hAnsi="Tahoma" w:cs="Tahoma"/>
      <w:sz w:val="16"/>
      <w:szCs w:val="16"/>
    </w:rPr>
  </w:style>
  <w:style w:type="paragraph" w:styleId="DocumentMap">
    <w:name w:val="Document Map"/>
    <w:basedOn w:val="Normal"/>
    <w:semiHidden/>
    <w:qFormat/>
    <w:rsid w:val="005c0461"/>
    <w:pPr>
      <w:shd w:val="clear" w:color="auto" w:fill="000080"/>
    </w:pPr>
    <w:rPr>
      <w:rFonts w:ascii="Tahoma" w:hAnsi="Tahoma" w:cs="Tahoma"/>
      <w:sz w:val="20"/>
      <w:szCs w:val="20"/>
    </w:rPr>
  </w:style>
  <w:style w:type="paragraph" w:styleId="Style19">
    <w:name w:val="Колонтитул"/>
    <w:basedOn w:val="Normal"/>
    <w:qFormat/>
    <w:pPr/>
    <w:rPr/>
  </w:style>
  <w:style w:type="paragraph" w:styleId="Header">
    <w:name w:val="Header"/>
    <w:basedOn w:val="Normal"/>
    <w:link w:val="Style14"/>
    <w:rsid w:val="009873e3"/>
    <w:pPr>
      <w:tabs>
        <w:tab w:val="clear" w:pos="708"/>
        <w:tab w:val="center" w:pos="4677" w:leader="none"/>
        <w:tab w:val="right" w:pos="9355" w:leader="none"/>
      </w:tabs>
    </w:pPr>
    <w:rPr/>
  </w:style>
  <w:style w:type="paragraph" w:styleId="Footer">
    <w:name w:val="Footer"/>
    <w:basedOn w:val="Normal"/>
    <w:link w:val="Style15"/>
    <w:uiPriority w:val="99"/>
    <w:rsid w:val="009873e3"/>
    <w:pPr>
      <w:tabs>
        <w:tab w:val="clear" w:pos="708"/>
        <w:tab w:val="center" w:pos="4677" w:leader="none"/>
        <w:tab w:val="right" w:pos="9355" w:leader="none"/>
      </w:tabs>
    </w:pPr>
    <w:rPr/>
  </w:style>
  <w:style w:type="paragraph" w:styleId="Default" w:customStyle="1">
    <w:name w:val="Default"/>
    <w:qFormat/>
    <w:rsid w:val="005b5de7"/>
    <w:pPr>
      <w:widowControl/>
      <w:bidi w:val="0"/>
      <w:spacing w:before="0" w:after="0"/>
      <w:jc w:val="left"/>
    </w:pPr>
    <w:rPr>
      <w:rFonts w:ascii="Times New Roman" w:hAnsi="Times New Roman" w:eastAsia="Times New Roman" w:cs="Times New Roman"/>
      <w:color w:val="000000"/>
      <w:kern w:val="0"/>
      <w:sz w:val="24"/>
      <w:szCs w:val="24"/>
      <w:lang w:val="ru-RU" w:eastAsia="ru-RU" w:bidi="ar-SA"/>
    </w:rPr>
  </w:style>
  <w:style w:type="paragraph" w:styleId="NormalWeb">
    <w:name w:val="Normal (Web)"/>
    <w:basedOn w:val="Normal"/>
    <w:uiPriority w:val="99"/>
    <w:unhideWhenUsed/>
    <w:qFormat/>
    <w:rsid w:val="00d40652"/>
    <w:pPr>
      <w:spacing w:beforeAutospacing="1" w:afterAutospacing="1"/>
    </w:pPr>
    <w:rPr/>
  </w:style>
  <w:style w:type="paragraph" w:styleId="ListParagraph">
    <w:name w:val="List Paragraph"/>
    <w:basedOn w:val="Normal"/>
    <w:uiPriority w:val="34"/>
    <w:qFormat/>
    <w:rsid w:val="00e52628"/>
    <w:pPr>
      <w:spacing w:lineRule="auto" w:line="276" w:before="0" w:after="200"/>
      <w:ind w:left="720"/>
      <w:contextualSpacing/>
    </w:pPr>
    <w:rPr>
      <w:rFonts w:ascii="Calibri" w:hAnsi="Calibri" w:eastAsia="Calibri"/>
      <w:sz w:val="22"/>
      <w:szCs w:val="22"/>
      <w:lang w:eastAsia="en-US"/>
    </w:rPr>
  </w:style>
  <w:style w:type="paragraph" w:styleId="1" w:customStyle="1">
    <w:name w:val="Основной текст1"/>
    <w:basedOn w:val="Normal"/>
    <w:link w:val="Style16"/>
    <w:uiPriority w:val="99"/>
    <w:qFormat/>
    <w:rsid w:val="003218b4"/>
    <w:pPr>
      <w:widowControl w:val="false"/>
      <w:shd w:val="clear" w:color="auto" w:fill="FFFFFF"/>
      <w:spacing w:lineRule="exact" w:line="235"/>
      <w:jc w:val="both"/>
    </w:pPr>
    <w:rPr>
      <w:sz w:val="21"/>
      <w:szCs w:val="21"/>
      <w:shd w:fill="FFFFFF" w:val="clear"/>
    </w:rPr>
  </w:style>
  <w:style w:type="paragraph" w:styleId="11" w:customStyle="1">
    <w:name w:val="Без интервала1"/>
    <w:uiPriority w:val="99"/>
    <w:qFormat/>
    <w:rsid w:val="005f4fbe"/>
    <w:pPr>
      <w:widowControl/>
      <w:bidi w:val="0"/>
      <w:spacing w:before="0" w:after="0"/>
      <w:jc w:val="left"/>
    </w:pPr>
    <w:rPr>
      <w:rFonts w:ascii="Calibri" w:hAnsi="Calibri" w:eastAsia="Times New Roman" w:cs="Times New Roman"/>
      <w:color w:val="auto"/>
      <w:kern w:val="0"/>
      <w:sz w:val="22"/>
      <w:szCs w:val="22"/>
      <w:lang w:eastAsia="en-US" w:val="ru-RU" w:bidi="ar-SA"/>
    </w:rPr>
  </w:style>
  <w:style w:type="paragraph" w:styleId="NoSpacing">
    <w:name w:val="No Spacing"/>
    <w:qFormat/>
    <w:rsid w:val="00ee2603"/>
    <w:pPr>
      <w:widowControl w:val="fals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Standard" w:customStyle="1">
    <w:name w:val="Standard"/>
    <w:qFormat/>
    <w:rsid w:val="00fd6fdd"/>
    <w:pPr>
      <w:widowControl/>
      <w:suppressAutoHyphens w:val="true"/>
      <w:bidi w:val="0"/>
      <w:spacing w:lineRule="auto" w:line="276" w:before="0" w:after="200"/>
      <w:jc w:val="left"/>
      <w:textAlignment w:val="baseline"/>
    </w:pPr>
    <w:rPr>
      <w:rFonts w:ascii="Calibri" w:hAnsi="Calibri" w:eastAsia="SimSun" w:cs="Tahoma"/>
      <w:color w:val="auto"/>
      <w:kern w:val="2"/>
      <w:sz w:val="22"/>
      <w:szCs w:val="22"/>
      <w:lang w:eastAsia="en-US" w:val="ru-RU"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3">
    <w:name w:val="Table Grid"/>
    <w:basedOn w:val="a1"/>
    <w:rsid w:val="0069493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116</TotalTime>
  <Application>LibreOffice/7.6.7.2$Linux_X86_64 LibreOffice_project/60$Build-2</Application>
  <AppVersion>15.0000</AppVersion>
  <Pages>6</Pages>
  <Words>2186</Words>
  <Characters>16322</Characters>
  <CharactersWithSpaces>18378</CharactersWithSpaces>
  <Paragraphs>112</Paragraphs>
  <Company>Дом</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2022-06-13T15:16:00Z</dcterms:created>
  <dc:creator>Ангелина</dc:creator>
  <dc:description/>
  <dc:language>ru-RU</dc:language>
  <cp:lastModifiedBy/>
  <cp:lastPrinted>2024-06-14T12:11:00Z</cp:lastPrinted>
  <dcterms:modified xsi:type="dcterms:W3CDTF">2025-12-16T11:07:23Z</dcterms:modified>
  <cp:revision>15</cp:revision>
  <dc:subject/>
  <dc:title>Тамбовское областное государственное образовательное учреждение</dc:title>
</cp:coreProperties>
</file>

<file path=docProps/custom.xml><?xml version="1.0" encoding="utf-8"?>
<Properties xmlns="http://schemas.openxmlformats.org/officeDocument/2006/custom-properties" xmlns:vt="http://schemas.openxmlformats.org/officeDocument/2006/docPropsVTypes"/>
</file>